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BA" w:rsidRPr="00D97DBA" w:rsidRDefault="00D97DBA" w:rsidP="00D97DBA">
      <w:pPr>
        <w:widowControl/>
        <w:spacing w:line="456" w:lineRule="auto"/>
        <w:jc w:val="center"/>
        <w:rPr>
          <w:rFonts w:ascii="Tahoma" w:eastAsia="宋体" w:hAnsi="Tahoma" w:cs="Tahoma"/>
          <w:color w:val="414141"/>
          <w:kern w:val="0"/>
          <w:sz w:val="18"/>
          <w:szCs w:val="18"/>
        </w:rPr>
      </w:pPr>
      <w:r w:rsidRPr="00D97DBA">
        <w:rPr>
          <w:rFonts w:ascii="Tahoma" w:eastAsia="宋体" w:hAnsi="Tahoma" w:cs="Tahoma"/>
          <w:b/>
          <w:bCs/>
          <w:color w:val="414141"/>
          <w:kern w:val="0"/>
          <w:sz w:val="18"/>
          <w:szCs w:val="18"/>
        </w:rPr>
        <w:t>我国目前常用的电源技术标准</w:t>
      </w:r>
    </w:p>
    <w:p w:rsidR="00D97DBA" w:rsidRPr="00D97DBA" w:rsidRDefault="00D97DBA" w:rsidP="00D97DBA">
      <w:pPr>
        <w:widowControl/>
        <w:spacing w:line="456" w:lineRule="auto"/>
        <w:jc w:val="center"/>
        <w:rPr>
          <w:rFonts w:ascii="Tahoma" w:eastAsia="宋体" w:hAnsi="Tahoma" w:cs="Tahoma"/>
          <w:color w:val="414141"/>
          <w:kern w:val="0"/>
          <w:sz w:val="18"/>
          <w:szCs w:val="18"/>
        </w:rPr>
      </w:pPr>
      <w:r w:rsidRPr="00D97DBA">
        <w:rPr>
          <w:rFonts w:ascii="Tahoma" w:eastAsia="宋体" w:hAnsi="Tahoma" w:cs="Tahoma"/>
          <w:color w:val="414141"/>
          <w:kern w:val="0"/>
          <w:sz w:val="18"/>
          <w:szCs w:val="18"/>
        </w:rPr>
        <w:t>发布日期：</w:t>
      </w:r>
      <w:r w:rsidRPr="00D97DBA">
        <w:rPr>
          <w:rFonts w:ascii="Tahoma" w:eastAsia="宋体" w:hAnsi="Tahoma" w:cs="Tahoma"/>
          <w:color w:val="414141"/>
          <w:kern w:val="0"/>
          <w:sz w:val="18"/>
          <w:szCs w:val="18"/>
        </w:rPr>
        <w:t>2007-11-28</w:t>
      </w:r>
    </w:p>
    <w:p w:rsidR="00D97DBA" w:rsidRPr="00D97DBA" w:rsidRDefault="00D97DBA" w:rsidP="00D97DBA">
      <w:pPr>
        <w:widowControl/>
        <w:spacing w:before="100" w:beforeAutospacing="1" w:after="100" w:afterAutospacing="1" w:line="456" w:lineRule="auto"/>
        <w:jc w:val="left"/>
        <w:rPr>
          <w:rFonts w:ascii="Tahoma" w:eastAsia="宋体" w:hAnsi="Tahoma" w:cs="Tahoma"/>
          <w:color w:val="414141"/>
          <w:kern w:val="0"/>
          <w:sz w:val="18"/>
          <w:szCs w:val="18"/>
        </w:rPr>
      </w:pPr>
      <w:r w:rsidRPr="00D97DBA">
        <w:rPr>
          <w:rFonts w:ascii="Tahoma" w:eastAsia="宋体" w:hAnsi="Tahoma" w:cs="Tahoma"/>
          <w:color w:val="414141"/>
          <w:kern w:val="0"/>
          <w:sz w:val="18"/>
          <w:szCs w:val="18"/>
        </w:rPr>
        <w:t xml:space="preserve">　　在电子技术飞速发展的今天，电力电子技术越来越受到人们的重视，而其中</w:t>
      </w:r>
      <w:hyperlink r:id="rId4" w:tooltip="电源" w:history="1">
        <w:r w:rsidRPr="00D97DBA">
          <w:rPr>
            <w:rFonts w:ascii="Tahoma" w:eastAsia="宋体" w:hAnsi="Tahoma" w:cs="Tahoma"/>
            <w:color w:val="0000FF"/>
            <w:kern w:val="0"/>
            <w:sz w:val="18"/>
            <w:u w:val="single"/>
          </w:rPr>
          <w:t>电源</w:t>
        </w:r>
      </w:hyperlink>
      <w:r w:rsidRPr="00D97DBA">
        <w:rPr>
          <w:rFonts w:ascii="Tahoma" w:eastAsia="宋体" w:hAnsi="Tahoma" w:cs="Tahoma"/>
          <w:color w:val="414141"/>
          <w:kern w:val="0"/>
          <w:sz w:val="18"/>
          <w:szCs w:val="18"/>
        </w:rPr>
        <w:t>技术的更新换代更加推动了相关电子设备及元器件的发展。不论是人们的日常生活还是现代电子战争，电源系统作为其动力源，其地位和重要性是不言而喻的。而我国电源产品的质量，不论是军用还是民用的，都与国外同类产品存在着明显的差距。因此，采用国际先进标准，学习国外先进技术，尽快使我国电源产品的质量赶超国际先进水平，是我们所有从事电源研制和生产的工程技术人员义不容辞的责任。</w:t>
      </w:r>
    </w:p>
    <w:p w:rsidR="00D97DBA" w:rsidRPr="00D97DBA" w:rsidRDefault="00D97DBA" w:rsidP="00D97DBA">
      <w:pPr>
        <w:widowControl/>
        <w:spacing w:before="100" w:beforeAutospacing="1" w:after="100" w:afterAutospacing="1" w:line="456" w:lineRule="auto"/>
        <w:jc w:val="left"/>
        <w:rPr>
          <w:rFonts w:ascii="Tahoma" w:eastAsia="宋体" w:hAnsi="Tahoma" w:cs="Tahoma"/>
          <w:color w:val="414141"/>
          <w:kern w:val="0"/>
          <w:sz w:val="18"/>
          <w:szCs w:val="18"/>
        </w:rPr>
      </w:pPr>
      <w:r w:rsidRPr="00D97DBA">
        <w:rPr>
          <w:rFonts w:ascii="Tahoma" w:eastAsia="宋体" w:hAnsi="Tahoma" w:cs="Tahoma"/>
          <w:color w:val="414141"/>
          <w:kern w:val="0"/>
          <w:sz w:val="18"/>
          <w:szCs w:val="18"/>
        </w:rPr>
        <w:t xml:space="preserve">　　在日常的生产和生活中，电源是一种量大面广、通用性强的电子产品，几乎从事电子科学研究、生产、教学的各部门都要使用电源，在其它各个行业及日常生活中，电源也得到了广泛的应用。因此，了解目前我国有关电源标准的制修订情况，积极参与标准的制修订工作，对于促进我国电源技术的发展，提高电源的产品质量，增强各电源生产厂家的产品之间的可比性，为用户提供一个科学的、衡量电源质量优劣的统一标准是非常必要的。同时，标准的制定也为统一和规范电源市场提供了一个具有法律效力的文件。</w:t>
      </w:r>
    </w:p>
    <w:p w:rsidR="00D97DBA" w:rsidRPr="00D97DBA" w:rsidRDefault="00D97DBA" w:rsidP="00D97DBA">
      <w:pPr>
        <w:widowControl/>
        <w:spacing w:before="100" w:beforeAutospacing="1" w:after="100" w:afterAutospacing="1" w:line="456" w:lineRule="auto"/>
        <w:jc w:val="left"/>
        <w:rPr>
          <w:rFonts w:ascii="Tahoma" w:eastAsia="宋体" w:hAnsi="Tahoma" w:cs="Tahoma"/>
          <w:color w:val="414141"/>
          <w:kern w:val="0"/>
          <w:sz w:val="18"/>
          <w:szCs w:val="18"/>
        </w:rPr>
      </w:pPr>
      <w:r w:rsidRPr="00D97DBA">
        <w:rPr>
          <w:rFonts w:ascii="Tahoma" w:eastAsia="宋体" w:hAnsi="Tahoma" w:cs="Tahoma"/>
          <w:color w:val="414141"/>
          <w:kern w:val="0"/>
          <w:sz w:val="18"/>
          <w:szCs w:val="18"/>
        </w:rPr>
        <w:t xml:space="preserve">　　国际电工委员会（</w:t>
      </w:r>
      <w:hyperlink r:id="rId5" w:tooltip="IEC" w:history="1">
        <w:r w:rsidRPr="00D97DBA">
          <w:rPr>
            <w:rFonts w:ascii="Tahoma" w:eastAsia="宋体" w:hAnsi="Tahoma" w:cs="Tahoma"/>
            <w:color w:val="0000FF"/>
            <w:kern w:val="0"/>
            <w:sz w:val="18"/>
            <w:u w:val="single"/>
          </w:rPr>
          <w:t>IEC</w:t>
        </w:r>
      </w:hyperlink>
      <w:r w:rsidRPr="00D97DBA">
        <w:rPr>
          <w:rFonts w:ascii="Tahoma" w:eastAsia="宋体" w:hAnsi="Tahoma" w:cs="Tahoma"/>
          <w:color w:val="414141"/>
          <w:kern w:val="0"/>
          <w:sz w:val="18"/>
          <w:szCs w:val="18"/>
        </w:rPr>
        <w:t>）已经制定了一些有关电源的标准，如直流稳定电源标准：</w:t>
      </w:r>
      <w:r w:rsidRPr="00D97DBA">
        <w:rPr>
          <w:rFonts w:ascii="Tahoma" w:eastAsia="宋体" w:hAnsi="Tahoma" w:cs="Tahoma"/>
          <w:color w:val="414141"/>
          <w:kern w:val="0"/>
          <w:sz w:val="18"/>
          <w:szCs w:val="18"/>
        </w:rPr>
        <w:t>IEC478.1</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1 974</w:t>
      </w:r>
      <w:r w:rsidRPr="00D97DBA">
        <w:rPr>
          <w:rFonts w:ascii="Tahoma" w:eastAsia="宋体" w:hAnsi="Tahoma" w:cs="Tahoma"/>
          <w:color w:val="414141"/>
          <w:kern w:val="0"/>
          <w:sz w:val="18"/>
          <w:szCs w:val="18"/>
        </w:rPr>
        <w:t>《直流输出稳定电源术语》；</w:t>
      </w:r>
      <w:r w:rsidRPr="00D97DBA">
        <w:rPr>
          <w:rFonts w:ascii="Tahoma" w:eastAsia="宋体" w:hAnsi="Tahoma" w:cs="Tahoma"/>
          <w:color w:val="414141"/>
          <w:kern w:val="0"/>
          <w:sz w:val="18"/>
          <w:szCs w:val="18"/>
        </w:rPr>
        <w:t>IEC478.2</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1986</w:t>
      </w:r>
      <w:r w:rsidRPr="00D97DBA">
        <w:rPr>
          <w:rFonts w:ascii="Tahoma" w:eastAsia="宋体" w:hAnsi="Tahoma" w:cs="Tahoma"/>
          <w:color w:val="414141"/>
          <w:kern w:val="0"/>
          <w:sz w:val="18"/>
          <w:szCs w:val="18"/>
        </w:rPr>
        <w:t>《直流输出稳定电源额定值和性能》；</w:t>
      </w:r>
      <w:r w:rsidRPr="00D97DBA">
        <w:rPr>
          <w:rFonts w:ascii="Tahoma" w:eastAsia="宋体" w:hAnsi="Tahoma" w:cs="Tahoma"/>
          <w:color w:val="414141"/>
          <w:kern w:val="0"/>
          <w:sz w:val="18"/>
          <w:szCs w:val="18"/>
        </w:rPr>
        <w:t>IEC478.3</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1989</w:t>
      </w:r>
      <w:r w:rsidRPr="00D97DBA">
        <w:rPr>
          <w:rFonts w:ascii="Tahoma" w:eastAsia="宋体" w:hAnsi="Tahoma" w:cs="Tahoma"/>
          <w:color w:val="414141"/>
          <w:kern w:val="0"/>
          <w:sz w:val="18"/>
          <w:szCs w:val="18"/>
        </w:rPr>
        <w:t>《直流输出稳定电源传导电磁干扰的基准电平和测量》；</w:t>
      </w:r>
      <w:r w:rsidRPr="00D97DBA">
        <w:rPr>
          <w:rFonts w:ascii="Tahoma" w:eastAsia="宋体" w:hAnsi="Tahoma" w:cs="Tahoma"/>
          <w:color w:val="414141"/>
          <w:kern w:val="0"/>
          <w:sz w:val="18"/>
          <w:szCs w:val="18"/>
        </w:rPr>
        <w:t>IEC478.4</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1976</w:t>
      </w:r>
      <w:r w:rsidRPr="00D97DBA">
        <w:rPr>
          <w:rFonts w:ascii="Tahoma" w:eastAsia="宋体" w:hAnsi="Tahoma" w:cs="Tahoma"/>
          <w:color w:val="414141"/>
          <w:kern w:val="0"/>
          <w:sz w:val="18"/>
          <w:szCs w:val="18"/>
        </w:rPr>
        <w:t>《直流输出稳定电源除射频干扰外的试验方法》；</w:t>
      </w:r>
      <w:r w:rsidRPr="00D97DBA">
        <w:rPr>
          <w:rFonts w:ascii="Tahoma" w:eastAsia="宋体" w:hAnsi="Tahoma" w:cs="Tahoma"/>
          <w:color w:val="414141"/>
          <w:kern w:val="0"/>
          <w:sz w:val="18"/>
          <w:szCs w:val="18"/>
        </w:rPr>
        <w:t>IEC478.5</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1993</w:t>
      </w:r>
      <w:r w:rsidRPr="00D97DBA">
        <w:rPr>
          <w:rFonts w:ascii="Tahoma" w:eastAsia="宋体" w:hAnsi="Tahoma" w:cs="Tahoma"/>
          <w:color w:val="414141"/>
          <w:kern w:val="0"/>
          <w:sz w:val="18"/>
          <w:szCs w:val="18"/>
        </w:rPr>
        <w:t>《直流输出稳定电源电抗性近场磁场分量的测量》。这一套标准颁布实施的时间较早，我国相应的国家标准尚未颁布。而有关直流稳定电源的电子行业标准</w:t>
      </w:r>
      <w:r w:rsidRPr="00D97DBA">
        <w:rPr>
          <w:rFonts w:ascii="Tahoma" w:eastAsia="宋体" w:hAnsi="Tahoma" w:cs="Tahoma"/>
          <w:color w:val="414141"/>
          <w:kern w:val="0"/>
          <w:sz w:val="18"/>
          <w:szCs w:val="18"/>
        </w:rPr>
        <w:t>SJ2811.1</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87</w:t>
      </w:r>
      <w:r w:rsidRPr="00D97DBA">
        <w:rPr>
          <w:rFonts w:ascii="Tahoma" w:eastAsia="宋体" w:hAnsi="Tahoma" w:cs="Tahoma"/>
          <w:color w:val="414141"/>
          <w:kern w:val="0"/>
          <w:sz w:val="18"/>
          <w:szCs w:val="18"/>
        </w:rPr>
        <w:t>《通用直流稳定电源术语及定义、性能与额定值》、</w:t>
      </w:r>
      <w:r w:rsidRPr="00D97DBA">
        <w:rPr>
          <w:rFonts w:ascii="Tahoma" w:eastAsia="宋体" w:hAnsi="Tahoma" w:cs="Tahoma"/>
          <w:color w:val="414141"/>
          <w:kern w:val="0"/>
          <w:sz w:val="18"/>
          <w:szCs w:val="18"/>
        </w:rPr>
        <w:t>SJ2811.2</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87</w:t>
      </w:r>
      <w:r w:rsidRPr="00D97DBA">
        <w:rPr>
          <w:rFonts w:ascii="Tahoma" w:eastAsia="宋体" w:hAnsi="Tahoma" w:cs="Tahoma"/>
          <w:color w:val="414141"/>
          <w:kern w:val="0"/>
          <w:sz w:val="18"/>
          <w:szCs w:val="18"/>
        </w:rPr>
        <w:t>《通用直流稳定电源测试方法》已发布实施</w:t>
      </w:r>
      <w:r w:rsidRPr="00D97DBA">
        <w:rPr>
          <w:rFonts w:ascii="Tahoma" w:eastAsia="宋体" w:hAnsi="Tahoma" w:cs="Tahoma"/>
          <w:color w:val="414141"/>
          <w:kern w:val="0"/>
          <w:sz w:val="18"/>
          <w:szCs w:val="18"/>
        </w:rPr>
        <w:t>13</w:t>
      </w:r>
      <w:r w:rsidRPr="00D97DBA">
        <w:rPr>
          <w:rFonts w:ascii="Tahoma" w:eastAsia="宋体" w:hAnsi="Tahoma" w:cs="Tahoma"/>
          <w:color w:val="414141"/>
          <w:kern w:val="0"/>
          <w:sz w:val="18"/>
          <w:szCs w:val="18"/>
        </w:rPr>
        <w:t>年了。长期以来，这两份标准对我国直流稳定电源的科研生产起到了很大的作用。</w:t>
      </w:r>
    </w:p>
    <w:p w:rsidR="00D97DBA" w:rsidRPr="00D97DBA" w:rsidRDefault="00D97DBA" w:rsidP="00D97DBA">
      <w:pPr>
        <w:widowControl/>
        <w:spacing w:before="100" w:beforeAutospacing="1" w:after="100" w:afterAutospacing="1" w:line="456" w:lineRule="auto"/>
        <w:jc w:val="left"/>
        <w:rPr>
          <w:rFonts w:ascii="Tahoma" w:eastAsia="宋体" w:hAnsi="Tahoma" w:cs="Tahoma"/>
          <w:color w:val="414141"/>
          <w:kern w:val="0"/>
          <w:sz w:val="18"/>
          <w:szCs w:val="18"/>
        </w:rPr>
      </w:pPr>
      <w:r w:rsidRPr="00D97DBA">
        <w:rPr>
          <w:rFonts w:ascii="Tahoma" w:eastAsia="宋体" w:hAnsi="Tahoma" w:cs="Tahoma"/>
          <w:color w:val="414141"/>
          <w:kern w:val="0"/>
          <w:sz w:val="18"/>
          <w:szCs w:val="18"/>
        </w:rPr>
        <w:t xml:space="preserve">　　国际电工委员会（</w:t>
      </w:r>
      <w:r w:rsidRPr="00D97DBA">
        <w:rPr>
          <w:rFonts w:ascii="Tahoma" w:eastAsia="宋体" w:hAnsi="Tahoma" w:cs="Tahoma"/>
          <w:color w:val="414141"/>
          <w:kern w:val="0"/>
          <w:sz w:val="18"/>
          <w:szCs w:val="18"/>
        </w:rPr>
        <w:t>IEC</w:t>
      </w:r>
      <w:r w:rsidRPr="00D97DBA">
        <w:rPr>
          <w:rFonts w:ascii="Tahoma" w:eastAsia="宋体" w:hAnsi="Tahoma" w:cs="Tahoma"/>
          <w:color w:val="414141"/>
          <w:kern w:val="0"/>
          <w:sz w:val="18"/>
          <w:szCs w:val="18"/>
        </w:rPr>
        <w:t>）于</w:t>
      </w:r>
      <w:r w:rsidRPr="00D97DBA">
        <w:rPr>
          <w:rFonts w:ascii="Tahoma" w:eastAsia="宋体" w:hAnsi="Tahoma" w:cs="Tahoma"/>
          <w:color w:val="414141"/>
          <w:kern w:val="0"/>
          <w:sz w:val="18"/>
          <w:szCs w:val="18"/>
        </w:rPr>
        <w:t>1980</w:t>
      </w:r>
      <w:r w:rsidRPr="00D97DBA">
        <w:rPr>
          <w:rFonts w:ascii="Tahoma" w:eastAsia="宋体" w:hAnsi="Tahoma" w:cs="Tahoma"/>
          <w:color w:val="414141"/>
          <w:kern w:val="0"/>
          <w:sz w:val="18"/>
          <w:szCs w:val="18"/>
        </w:rPr>
        <w:t>年颁布了</w:t>
      </w:r>
      <w:r w:rsidRPr="00D97DBA">
        <w:rPr>
          <w:rFonts w:ascii="Tahoma" w:eastAsia="宋体" w:hAnsi="Tahoma" w:cs="Tahoma"/>
          <w:color w:val="414141"/>
          <w:kern w:val="0"/>
          <w:sz w:val="18"/>
          <w:szCs w:val="18"/>
        </w:rPr>
        <w:t>IEC686</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80</w:t>
      </w:r>
      <w:r w:rsidRPr="00D97DBA">
        <w:rPr>
          <w:rFonts w:ascii="Tahoma" w:eastAsia="宋体" w:hAnsi="Tahoma" w:cs="Tahoma"/>
          <w:color w:val="414141"/>
          <w:kern w:val="0"/>
          <w:sz w:val="18"/>
          <w:szCs w:val="18"/>
        </w:rPr>
        <w:t>《交流输出稳定电源》，参照该标准制定的我国国家标准</w:t>
      </w:r>
      <w:r w:rsidRPr="00D97DBA">
        <w:rPr>
          <w:rFonts w:ascii="Tahoma" w:eastAsia="宋体" w:hAnsi="Tahoma" w:cs="Tahoma"/>
          <w:color w:val="414141"/>
          <w:kern w:val="0"/>
          <w:sz w:val="18"/>
          <w:szCs w:val="18"/>
        </w:rPr>
        <w:t>GB/T</w:t>
      </w:r>
      <w:r w:rsidRPr="00D97DBA">
        <w:rPr>
          <w:rFonts w:ascii="Tahoma" w:eastAsia="宋体" w:hAnsi="Tahoma" w:cs="Tahoma"/>
          <w:color w:val="414141"/>
          <w:kern w:val="0"/>
          <w:sz w:val="18"/>
          <w:szCs w:val="18"/>
        </w:rPr>
        <w:t>《交流输出稳定电源通用规范》已经报批完成，该标准中的术语、技术要求及试验方法参</w:t>
      </w:r>
      <w:r w:rsidRPr="00D97DBA">
        <w:rPr>
          <w:rFonts w:ascii="Tahoma" w:eastAsia="宋体" w:hAnsi="Tahoma" w:cs="Tahoma"/>
          <w:color w:val="414141"/>
          <w:kern w:val="0"/>
          <w:sz w:val="18"/>
          <w:szCs w:val="18"/>
        </w:rPr>
        <w:lastRenderedPageBreak/>
        <w:t>照了</w:t>
      </w:r>
      <w:r w:rsidRPr="00D97DBA">
        <w:rPr>
          <w:rFonts w:ascii="Tahoma" w:eastAsia="宋体" w:hAnsi="Tahoma" w:cs="Tahoma"/>
          <w:color w:val="414141"/>
          <w:kern w:val="0"/>
          <w:sz w:val="18"/>
          <w:szCs w:val="18"/>
        </w:rPr>
        <w:t>IEC686</w:t>
      </w:r>
      <w:r w:rsidRPr="00D97DBA">
        <w:rPr>
          <w:rFonts w:ascii="Tahoma" w:eastAsia="宋体" w:hAnsi="Tahoma" w:cs="Tahoma"/>
          <w:color w:val="414141"/>
          <w:kern w:val="0"/>
          <w:sz w:val="18"/>
          <w:szCs w:val="18"/>
        </w:rPr>
        <w:t>，除此之外，</w:t>
      </w:r>
      <w:r w:rsidRPr="00D97DBA">
        <w:rPr>
          <w:rFonts w:ascii="Tahoma" w:eastAsia="宋体" w:hAnsi="Tahoma" w:cs="Tahoma"/>
          <w:color w:val="414141"/>
          <w:kern w:val="0"/>
          <w:sz w:val="18"/>
          <w:szCs w:val="18"/>
        </w:rPr>
        <w:t>1994</w:t>
      </w:r>
      <w:r w:rsidRPr="00D97DBA">
        <w:rPr>
          <w:rFonts w:ascii="Tahoma" w:eastAsia="宋体" w:hAnsi="Tahoma" w:cs="Tahoma"/>
          <w:color w:val="414141"/>
          <w:kern w:val="0"/>
          <w:sz w:val="18"/>
          <w:szCs w:val="18"/>
        </w:rPr>
        <w:t>年，原电子工业部颁布了电子行业标准</w:t>
      </w:r>
      <w:r w:rsidRPr="00D97DBA">
        <w:rPr>
          <w:rFonts w:ascii="Tahoma" w:eastAsia="宋体" w:hAnsi="Tahoma" w:cs="Tahoma"/>
          <w:color w:val="414141"/>
          <w:kern w:val="0"/>
          <w:sz w:val="18"/>
          <w:szCs w:val="18"/>
        </w:rPr>
        <w:t>SJ/T10541</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94</w:t>
      </w:r>
      <w:r w:rsidRPr="00D97DBA">
        <w:rPr>
          <w:rFonts w:ascii="Tahoma" w:eastAsia="宋体" w:hAnsi="Tahoma" w:cs="Tahoma"/>
          <w:color w:val="414141"/>
          <w:kern w:val="0"/>
          <w:sz w:val="18"/>
          <w:szCs w:val="18"/>
        </w:rPr>
        <w:t>《抗干扰型交流稳压电源通用技术条件》和</w:t>
      </w:r>
      <w:r w:rsidRPr="00D97DBA">
        <w:rPr>
          <w:rFonts w:ascii="Tahoma" w:eastAsia="宋体" w:hAnsi="Tahoma" w:cs="Tahoma"/>
          <w:color w:val="414141"/>
          <w:kern w:val="0"/>
          <w:sz w:val="18"/>
          <w:szCs w:val="18"/>
        </w:rPr>
        <w:t>SJ/T10542</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94</w:t>
      </w:r>
      <w:r w:rsidRPr="00D97DBA">
        <w:rPr>
          <w:rFonts w:ascii="Tahoma" w:eastAsia="宋体" w:hAnsi="Tahoma" w:cs="Tahoma"/>
          <w:color w:val="414141"/>
          <w:kern w:val="0"/>
          <w:sz w:val="18"/>
          <w:szCs w:val="18"/>
        </w:rPr>
        <w:t>《抗干扰型交流稳压电源测试方法》，该标准由中国电源学会交流稳定电源专业委员会及国内相关的电源生产厂、所及检测机构等负责编制，对普通型和抗干扰</w:t>
      </w:r>
      <w:proofErr w:type="gramStart"/>
      <w:r w:rsidRPr="00D97DBA">
        <w:rPr>
          <w:rFonts w:ascii="Tahoma" w:eastAsia="宋体" w:hAnsi="Tahoma" w:cs="Tahoma"/>
          <w:color w:val="414141"/>
          <w:kern w:val="0"/>
          <w:sz w:val="18"/>
          <w:szCs w:val="18"/>
        </w:rPr>
        <w:t>型交流</w:t>
      </w:r>
      <w:proofErr w:type="gramEnd"/>
      <w:r w:rsidRPr="00D97DBA">
        <w:rPr>
          <w:rFonts w:ascii="Tahoma" w:eastAsia="宋体" w:hAnsi="Tahoma" w:cs="Tahoma"/>
          <w:color w:val="414141"/>
          <w:kern w:val="0"/>
          <w:sz w:val="18"/>
          <w:szCs w:val="18"/>
        </w:rPr>
        <w:t>稳压电源的技术要求、环境要求及相应的试验方法、质量检验规则等都做了详细的规定。该标准发布实施以来，在交流稳压技术领域得到了广泛的应用。</w:t>
      </w:r>
    </w:p>
    <w:p w:rsidR="00D97DBA" w:rsidRPr="00D97DBA" w:rsidRDefault="00D97DBA" w:rsidP="00D97DBA">
      <w:pPr>
        <w:widowControl/>
        <w:spacing w:before="100" w:beforeAutospacing="1" w:after="100" w:afterAutospacing="1" w:line="456" w:lineRule="auto"/>
        <w:jc w:val="left"/>
        <w:rPr>
          <w:rFonts w:ascii="Tahoma" w:eastAsia="宋体" w:hAnsi="Tahoma" w:cs="Tahoma"/>
          <w:color w:val="414141"/>
          <w:kern w:val="0"/>
          <w:sz w:val="18"/>
          <w:szCs w:val="18"/>
        </w:rPr>
      </w:pPr>
      <w:r w:rsidRPr="00D97DBA">
        <w:rPr>
          <w:rFonts w:ascii="Tahoma" w:eastAsia="宋体" w:hAnsi="Tahoma" w:cs="Tahoma"/>
          <w:color w:val="414141"/>
          <w:kern w:val="0"/>
          <w:sz w:val="18"/>
          <w:szCs w:val="18"/>
        </w:rPr>
        <w:t xml:space="preserve">　　其它一些标准，如与</w:t>
      </w:r>
      <w:r w:rsidRPr="00D97DBA">
        <w:rPr>
          <w:rFonts w:ascii="Tahoma" w:eastAsia="宋体" w:hAnsi="Tahoma" w:cs="Tahoma"/>
          <w:color w:val="414141"/>
          <w:kern w:val="0"/>
          <w:sz w:val="18"/>
          <w:szCs w:val="18"/>
        </w:rPr>
        <w:t>IEC443</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1974</w:t>
      </w:r>
      <w:r w:rsidRPr="00D97DBA">
        <w:rPr>
          <w:rFonts w:ascii="Tahoma" w:eastAsia="宋体" w:hAnsi="Tahoma" w:cs="Tahoma"/>
          <w:color w:val="414141"/>
          <w:kern w:val="0"/>
          <w:sz w:val="18"/>
          <w:szCs w:val="18"/>
        </w:rPr>
        <w:t>《测量用稳定电源装置》对应的我国电子工业部标准</w:t>
      </w:r>
      <w:r w:rsidRPr="00D97DBA">
        <w:rPr>
          <w:rFonts w:ascii="Tahoma" w:eastAsia="宋体" w:hAnsi="Tahoma" w:cs="Tahoma"/>
          <w:color w:val="414141"/>
          <w:kern w:val="0"/>
          <w:sz w:val="18"/>
          <w:szCs w:val="18"/>
        </w:rPr>
        <w:t>SJ/Z9035</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87</w:t>
      </w:r>
      <w:r w:rsidRPr="00D97DBA">
        <w:rPr>
          <w:rFonts w:ascii="Tahoma" w:eastAsia="宋体" w:hAnsi="Tahoma" w:cs="Tahoma"/>
          <w:color w:val="414141"/>
          <w:kern w:val="0"/>
          <w:sz w:val="18"/>
          <w:szCs w:val="18"/>
        </w:rPr>
        <w:t>《测量用稳定电源装置》等也在一定范围内得到了应用。</w:t>
      </w:r>
    </w:p>
    <w:p w:rsidR="00D97DBA" w:rsidRPr="00D97DBA" w:rsidRDefault="00D97DBA" w:rsidP="00D97DBA">
      <w:pPr>
        <w:widowControl/>
        <w:spacing w:before="100" w:beforeAutospacing="1" w:after="100" w:afterAutospacing="1" w:line="456" w:lineRule="auto"/>
        <w:jc w:val="left"/>
        <w:rPr>
          <w:rFonts w:ascii="Tahoma" w:eastAsia="宋体" w:hAnsi="Tahoma" w:cs="Tahoma"/>
          <w:color w:val="414141"/>
          <w:kern w:val="0"/>
          <w:sz w:val="18"/>
          <w:szCs w:val="18"/>
        </w:rPr>
      </w:pPr>
      <w:r w:rsidRPr="00D97DBA">
        <w:rPr>
          <w:rFonts w:ascii="Tahoma" w:eastAsia="宋体" w:hAnsi="Tahoma" w:cs="Tahoma"/>
          <w:color w:val="414141"/>
          <w:kern w:val="0"/>
          <w:sz w:val="18"/>
          <w:szCs w:val="18"/>
        </w:rPr>
        <w:t xml:space="preserve">　　近些年兴起的开关电源及不间断电源，我国也制定了相应的国家标准，如</w:t>
      </w:r>
      <w:r w:rsidRPr="00D97DBA">
        <w:rPr>
          <w:rFonts w:ascii="Tahoma" w:eastAsia="宋体" w:hAnsi="Tahoma" w:cs="Tahoma"/>
          <w:color w:val="414141"/>
          <w:kern w:val="0"/>
          <w:sz w:val="18"/>
          <w:szCs w:val="18"/>
        </w:rPr>
        <w:t>GB/T14714</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93</w:t>
      </w:r>
      <w:r w:rsidRPr="00D97DBA">
        <w:rPr>
          <w:rFonts w:ascii="Tahoma" w:eastAsia="宋体" w:hAnsi="Tahoma" w:cs="Tahoma"/>
          <w:color w:val="414141"/>
          <w:kern w:val="0"/>
          <w:sz w:val="18"/>
          <w:szCs w:val="18"/>
        </w:rPr>
        <w:t>《微小型计算机系统设备用开关电源通用技术条件》、</w:t>
      </w:r>
      <w:r w:rsidRPr="00D97DBA">
        <w:rPr>
          <w:rFonts w:ascii="Tahoma" w:eastAsia="宋体" w:hAnsi="Tahoma" w:cs="Tahoma"/>
          <w:color w:val="414141"/>
          <w:kern w:val="0"/>
          <w:sz w:val="18"/>
          <w:szCs w:val="18"/>
        </w:rPr>
        <w:t>GB/T14715</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93</w:t>
      </w:r>
      <w:r w:rsidRPr="00D97DBA">
        <w:rPr>
          <w:rFonts w:ascii="Tahoma" w:eastAsia="宋体" w:hAnsi="Tahoma" w:cs="Tahoma"/>
          <w:color w:val="414141"/>
          <w:kern w:val="0"/>
          <w:sz w:val="18"/>
          <w:szCs w:val="18"/>
        </w:rPr>
        <w:t>《信息技术设备用不间断电源通用技术条件》等，在相关的领域中应用也十分广泛。</w:t>
      </w:r>
      <w:r w:rsidRPr="00D97DBA">
        <w:rPr>
          <w:rFonts w:ascii="Tahoma" w:eastAsia="宋体" w:hAnsi="Tahoma" w:cs="Tahoma"/>
          <w:color w:val="414141"/>
          <w:kern w:val="0"/>
          <w:sz w:val="18"/>
          <w:szCs w:val="18"/>
        </w:rPr>
        <w:t xml:space="preserve"> </w:t>
      </w:r>
      <w:r w:rsidRPr="00D97DBA">
        <w:rPr>
          <w:rFonts w:ascii="Tahoma" w:eastAsia="宋体" w:hAnsi="Tahoma" w:cs="Tahoma"/>
          <w:color w:val="414141"/>
          <w:kern w:val="0"/>
          <w:sz w:val="18"/>
          <w:szCs w:val="18"/>
        </w:rPr>
        <w:t xml:space="preserve">　　原四机部标准</w:t>
      </w:r>
      <w:r w:rsidRPr="00D97DBA">
        <w:rPr>
          <w:rFonts w:ascii="Tahoma" w:eastAsia="宋体" w:hAnsi="Tahoma" w:cs="Tahoma"/>
          <w:color w:val="414141"/>
          <w:kern w:val="0"/>
          <w:sz w:val="18"/>
          <w:szCs w:val="18"/>
        </w:rPr>
        <w:t>SJ1670</w:t>
      </w:r>
      <w:r w:rsidRPr="00D97DBA">
        <w:rPr>
          <w:rFonts w:ascii="Tahoma" w:eastAsia="宋体" w:hAnsi="Tahoma" w:cs="Tahoma"/>
          <w:color w:val="414141"/>
          <w:kern w:val="0"/>
          <w:sz w:val="18"/>
          <w:szCs w:val="18"/>
        </w:rPr>
        <w:t>－</w:t>
      </w:r>
      <w:r w:rsidRPr="00D97DBA">
        <w:rPr>
          <w:rFonts w:ascii="Tahoma" w:eastAsia="宋体" w:hAnsi="Tahoma" w:cs="Tahoma"/>
          <w:color w:val="414141"/>
          <w:kern w:val="0"/>
          <w:sz w:val="18"/>
          <w:szCs w:val="18"/>
        </w:rPr>
        <w:t>80</w:t>
      </w:r>
      <w:r w:rsidRPr="00D97DBA">
        <w:rPr>
          <w:rFonts w:ascii="Tahoma" w:eastAsia="宋体" w:hAnsi="Tahoma" w:cs="Tahoma"/>
          <w:color w:val="414141"/>
          <w:kern w:val="0"/>
          <w:sz w:val="18"/>
          <w:szCs w:val="18"/>
        </w:rPr>
        <w:t>《电子设备电源名词术语》距今已</w:t>
      </w:r>
      <w:r w:rsidRPr="00D97DBA">
        <w:rPr>
          <w:rFonts w:ascii="Tahoma" w:eastAsia="宋体" w:hAnsi="Tahoma" w:cs="Tahoma"/>
          <w:color w:val="414141"/>
          <w:kern w:val="0"/>
          <w:sz w:val="18"/>
          <w:szCs w:val="18"/>
        </w:rPr>
        <w:t>20</w:t>
      </w:r>
      <w:r w:rsidRPr="00D97DBA">
        <w:rPr>
          <w:rFonts w:ascii="Tahoma" w:eastAsia="宋体" w:hAnsi="Tahoma" w:cs="Tahoma"/>
          <w:color w:val="414141"/>
          <w:kern w:val="0"/>
          <w:sz w:val="18"/>
          <w:szCs w:val="18"/>
        </w:rPr>
        <w:t>年了，许多名词术语的解释都已与现行的标准产生了矛盾，因此，今年信息产业部标准化所组织对该标准进行了修订，保留了一些原标准中仍适用的术语，对该标准的分类方法进行了较大的调整，这次修订标准的宗旨就是增强标准的适用性，因此，我们根据现代电源领域中最常用的几类电源进行分类，给出各自的术语及定义，通用的部分单列一章，每一章中的术语及定义都参照相应的国际标准及国家标准，今年底该项标准上报完成。　　目前我国军用电源系统存在的问题较多，电源系统整体现状是可靠性较低，可维修性差，电磁兼容问题较为突出，不能实现互通性、互换性等，而且目前还没有电源系统方面的军用标准，这就造成了各生产厂</w:t>
      </w:r>
      <w:proofErr w:type="gramStart"/>
      <w:r w:rsidRPr="00D97DBA">
        <w:rPr>
          <w:rFonts w:ascii="Tahoma" w:eastAsia="宋体" w:hAnsi="Tahoma" w:cs="Tahoma"/>
          <w:color w:val="414141"/>
          <w:kern w:val="0"/>
          <w:sz w:val="18"/>
          <w:szCs w:val="18"/>
        </w:rPr>
        <w:t>各行其事</w:t>
      </w:r>
      <w:proofErr w:type="gramEnd"/>
      <w:r w:rsidRPr="00D97DBA">
        <w:rPr>
          <w:rFonts w:ascii="Tahoma" w:eastAsia="宋体" w:hAnsi="Tahoma" w:cs="Tahoma"/>
          <w:color w:val="414141"/>
          <w:kern w:val="0"/>
          <w:sz w:val="18"/>
          <w:szCs w:val="18"/>
        </w:rPr>
        <w:t>，所生产的电源产品不能兼容，装备配套的电源非规范化、非专业化、非标准化，这已经严重影响了军用装备整体的可靠性及其发展。因此，为了尽快提高我国军用电源的整体水平，从根本上解决军事装备领域中普遍存在的电源系统不能满足战备需要的矛盾，尽快制定出军用电源系统的国家标准已是当务之急。</w:t>
      </w:r>
    </w:p>
    <w:p w:rsidR="00D97DBA" w:rsidRPr="00D97DBA" w:rsidRDefault="00D97DBA" w:rsidP="00D97DBA">
      <w:pPr>
        <w:widowControl/>
        <w:spacing w:before="100" w:beforeAutospacing="1" w:after="100" w:afterAutospacing="1" w:line="456" w:lineRule="auto"/>
        <w:jc w:val="left"/>
        <w:rPr>
          <w:rFonts w:ascii="Tahoma" w:eastAsia="宋体" w:hAnsi="Tahoma" w:cs="Tahoma"/>
          <w:color w:val="414141"/>
          <w:kern w:val="0"/>
          <w:sz w:val="18"/>
          <w:szCs w:val="18"/>
        </w:rPr>
      </w:pPr>
      <w:r w:rsidRPr="00D97DBA">
        <w:rPr>
          <w:rFonts w:ascii="Tahoma" w:eastAsia="宋体" w:hAnsi="Tahoma" w:cs="Tahoma"/>
          <w:color w:val="414141"/>
          <w:kern w:val="0"/>
          <w:sz w:val="18"/>
          <w:szCs w:val="18"/>
        </w:rPr>
        <w:lastRenderedPageBreak/>
        <w:t xml:space="preserve">　　总之，标准的制定水平在一定程度上反映了其产品的研制和生产水平，因此，尽快完善我国电源标准体系，加速其制修订进程，必将促进电源生产厂家在技术水平及产品质量等方面获得较快的发展与提高，从而使我国电源技术水平向国际先进标准靠拢，为我国电源产品打入国际市场奠定技术基础。</w:t>
      </w:r>
      <w:r w:rsidRPr="00D97DBA">
        <w:rPr>
          <w:rFonts w:ascii="Tahoma" w:eastAsia="宋体" w:hAnsi="Tahoma" w:cs="Tahoma"/>
          <w:color w:val="414141"/>
          <w:kern w:val="0"/>
          <w:sz w:val="18"/>
          <w:szCs w:val="18"/>
        </w:rPr>
        <w:t xml:space="preserve"> </w:t>
      </w:r>
    </w:p>
    <w:p w:rsidR="005F2AED" w:rsidRPr="00D97DBA" w:rsidRDefault="005F2AED">
      <w:pPr>
        <w:rPr>
          <w:rFonts w:hint="eastAsia"/>
        </w:rPr>
      </w:pPr>
    </w:p>
    <w:sectPr w:rsidR="005F2AED" w:rsidRPr="00D97DBA" w:rsidSect="005F2A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7DBA"/>
    <w:rsid w:val="005F2AED"/>
    <w:rsid w:val="00D9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DBA"/>
    <w:rPr>
      <w:strike w:val="0"/>
      <w:dstrike w:val="0"/>
      <w:color w:val="293D6B"/>
      <w:sz w:val="18"/>
      <w:szCs w:val="18"/>
      <w:u w:val="none"/>
      <w:effect w:val="none"/>
    </w:rPr>
  </w:style>
  <w:style w:type="paragraph" w:styleId="a4">
    <w:name w:val="Normal (Web)"/>
    <w:basedOn w:val="a"/>
    <w:uiPriority w:val="99"/>
    <w:semiHidden/>
    <w:unhideWhenUsed/>
    <w:rsid w:val="00D97D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2577626">
      <w:bodyDiv w:val="1"/>
      <w:marLeft w:val="0"/>
      <w:marRight w:val="0"/>
      <w:marTop w:val="0"/>
      <w:marBottom w:val="0"/>
      <w:divBdr>
        <w:top w:val="none" w:sz="0" w:space="0" w:color="auto"/>
        <w:left w:val="none" w:sz="0" w:space="0" w:color="auto"/>
        <w:bottom w:val="none" w:sz="0" w:space="0" w:color="auto"/>
        <w:right w:val="none" w:sz="0" w:space="0" w:color="auto"/>
      </w:divBdr>
      <w:divsChild>
        <w:div w:id="772550011">
          <w:marLeft w:val="0"/>
          <w:marRight w:val="0"/>
          <w:marTop w:val="0"/>
          <w:marBottom w:val="0"/>
          <w:divBdr>
            <w:top w:val="none" w:sz="0" w:space="0" w:color="auto"/>
            <w:left w:val="none" w:sz="0" w:space="0" w:color="auto"/>
            <w:bottom w:val="none" w:sz="0" w:space="0" w:color="auto"/>
            <w:right w:val="none" w:sz="0" w:space="0" w:color="auto"/>
          </w:divBdr>
          <w:divsChild>
            <w:div w:id="1058043823">
              <w:marLeft w:val="0"/>
              <w:marRight w:val="0"/>
              <w:marTop w:val="0"/>
              <w:marBottom w:val="0"/>
              <w:divBdr>
                <w:top w:val="none" w:sz="0" w:space="0" w:color="auto"/>
                <w:left w:val="none" w:sz="0" w:space="0" w:color="auto"/>
                <w:bottom w:val="none" w:sz="0" w:space="0" w:color="auto"/>
                <w:right w:val="none" w:sz="0" w:space="0" w:color="auto"/>
              </w:divBdr>
              <w:divsChild>
                <w:div w:id="21460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nchina.com/word/93431.aspx" TargetMode="External"/><Relationship Id="rId4" Type="http://schemas.openxmlformats.org/officeDocument/2006/relationships/hyperlink" Target="http://www.ednchina.com/word/93432.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WCJ</dc:creator>
  <cp:lastModifiedBy>WCJ</cp:lastModifiedBy>
  <cp:revision>1</cp:revision>
  <dcterms:created xsi:type="dcterms:W3CDTF">2012-09-12T03:38:00Z</dcterms:created>
  <dcterms:modified xsi:type="dcterms:W3CDTF">2012-09-12T03:38:00Z</dcterms:modified>
</cp:coreProperties>
</file>